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37" w:rsidRDefault="00B93A37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0E21CA" w:rsidRPr="0096346B" w:rsidRDefault="000E21CA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01A70" w:rsidRPr="0096346B">
        <w:rPr>
          <w:rFonts w:asciiTheme="minorHAnsi" w:hAnsiTheme="minorHAnsi" w:cstheme="minorHAnsi"/>
          <w:b/>
          <w:sz w:val="26"/>
          <w:szCs w:val="26"/>
        </w:rPr>
        <w:t>2</w:t>
      </w:r>
      <w:r w:rsidR="004942F5" w:rsidRPr="0096346B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 xml:space="preserve">Tabella di 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>auto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>valutazione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 xml:space="preserve"> - Docente Esperto interno</w:t>
      </w:r>
    </w:p>
    <w:p w:rsidR="0096346B" w:rsidRPr="00CB4070" w:rsidRDefault="0096346B" w:rsidP="0096346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21CA" w:rsidRPr="0096346B" w:rsidRDefault="000E21CA" w:rsidP="009E0C8A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6346B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96346B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E0C8A" w:rsidRDefault="009E0C8A" w:rsidP="009E0C8A">
      <w:pPr>
        <w:jc w:val="center"/>
        <w:rPr>
          <w:rFonts w:asciiTheme="minorHAnsi" w:hAnsiTheme="minorHAnsi"/>
          <w:b/>
          <w:spacing w:val="-3"/>
        </w:rPr>
      </w:pPr>
    </w:p>
    <w:p w:rsidR="009E0C8A" w:rsidRPr="0096346B" w:rsidRDefault="0096346B" w:rsidP="0096346B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96346B" w:rsidRDefault="0096346B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B93A37" w:rsidRPr="0096346B" w:rsidRDefault="00B93A37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77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58"/>
        <w:gridCol w:w="1275"/>
        <w:gridCol w:w="1134"/>
        <w:gridCol w:w="1310"/>
      </w:tblGrid>
      <w:tr w:rsidR="0096346B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6346B" w:rsidRPr="00B93A37" w:rsidRDefault="0096346B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TABELLA DI VALUTAZIONE ESPERTI 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(punteggio massimo: 100 punti)</w:t>
            </w:r>
          </w:p>
        </w:tc>
      </w:tr>
      <w:tr w:rsidR="009E0C8A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 E CULTURALI  (Max 20 punti)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il titolo più alto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60" w:after="6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Da 66 a 99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(da valutare in assenza di laurea specialistica)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Scuola sec.2^grado)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224" w:right="145" w:hanging="224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 xml:space="preserve">      (da valutare in assenza di laurea magistrale/triennale)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Laurea vecchio ordinamento, laurea specialistica o magistrale nuovo ordinamento, diploma accademico di II livello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</w:t>
            </w:r>
            <w:r w:rsidRPr="00B93A37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363" w:right="145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>(da valutare in caso di mancanza di titoli non attinenti</w:t>
            </w:r>
            <w:r w:rsidRPr="00B93A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 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  <w:r w:rsidRPr="00B93A37">
              <w:rPr>
                <w:rFonts w:cstheme="minorHAnsi"/>
                <w:i/>
                <w:sz w:val="20"/>
                <w:szCs w:val="20"/>
              </w:rPr>
              <w:t>(da valutare in assenza della laurea specialistica non attinente)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ricerca/diploma specializzazione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B93A3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B93A37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93A37" w:rsidRDefault="00B93A37"/>
    <w:p w:rsidR="00B93A37" w:rsidRDefault="00B93A37"/>
    <w:tbl>
      <w:tblPr>
        <w:tblStyle w:val="Grigliatabella"/>
        <w:tblW w:w="10529" w:type="dxa"/>
        <w:tblInd w:w="-15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2"/>
        <w:gridCol w:w="2400"/>
        <w:gridCol w:w="2273"/>
        <w:gridCol w:w="279"/>
        <w:gridCol w:w="1706"/>
        <w:gridCol w:w="1275"/>
        <w:gridCol w:w="1134"/>
        <w:gridCol w:w="846"/>
        <w:gridCol w:w="464"/>
      </w:tblGrid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SERVIZIO  (Max 10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80" w:line="26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in CTP/CPIA/Ist. Sec. Sec. Grado- corsi serali per adulti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60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6346B">
            <w:pPr>
              <w:spacing w:before="80" w:after="80" w:line="22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Esperto in PON per adulti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(lingua straniera),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(informatica),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lavorative teatrali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specifiche di settore nella lavorazione artigianale della carta (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paper engineering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di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8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E0C8A" w:rsidRPr="00B93A37" w:rsidRDefault="009E0C8A" w:rsidP="009E0C8A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certificazione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B93A37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96346B"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>EIPASS 7 Moduli User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B93A37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</w:t>
            </w:r>
            <w:r w:rsidR="00B93A37"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741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la certificazione più alta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B93A37">
      <w:pPr>
        <w:rPr>
          <w:rFonts w:asciiTheme="minorHAnsi" w:hAnsiTheme="minorHAnsi" w:cstheme="minorHAnsi"/>
        </w:rPr>
      </w:pPr>
    </w:p>
    <w:sectPr w:rsidR="000E21CA" w:rsidRPr="000E21CA" w:rsidSect="00B93A37">
      <w:headerReference w:type="default" r:id="rId7"/>
      <w:footerReference w:type="default" r:id="rId8"/>
      <w:pgSz w:w="11906" w:h="16838" w:code="9"/>
      <w:pgMar w:top="425" w:right="851" w:bottom="70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31" w:rsidRDefault="001E3731" w:rsidP="00260355">
      <w:r>
        <w:separator/>
      </w:r>
    </w:p>
  </w:endnote>
  <w:endnote w:type="continuationSeparator" w:id="0">
    <w:p w:rsidR="001E3731" w:rsidRDefault="001E3731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31" w:rsidRDefault="001E3731" w:rsidP="00260355">
      <w:r>
        <w:separator/>
      </w:r>
    </w:p>
  </w:footnote>
  <w:footnote w:type="continuationSeparator" w:id="0">
    <w:p w:rsidR="001E3731" w:rsidRDefault="001E3731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88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79"/>
      <w:gridCol w:w="3855"/>
      <w:gridCol w:w="1254"/>
    </w:tblGrid>
    <w:tr w:rsidR="00892964" w:rsidTr="0096346B">
      <w:trPr>
        <w:trHeight w:val="1664"/>
      </w:trPr>
      <w:tc>
        <w:tcPr>
          <w:tcW w:w="5279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5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14A4"/>
    <w:rsid w:val="001A05DA"/>
    <w:rsid w:val="001D00F2"/>
    <w:rsid w:val="001E3731"/>
    <w:rsid w:val="00260355"/>
    <w:rsid w:val="002D387D"/>
    <w:rsid w:val="002F5F39"/>
    <w:rsid w:val="00306D47"/>
    <w:rsid w:val="00315B5C"/>
    <w:rsid w:val="003179CB"/>
    <w:rsid w:val="00364452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A6B19"/>
    <w:rsid w:val="007C5BF5"/>
    <w:rsid w:val="007E224D"/>
    <w:rsid w:val="007E747C"/>
    <w:rsid w:val="007F466C"/>
    <w:rsid w:val="008624D0"/>
    <w:rsid w:val="00873C97"/>
    <w:rsid w:val="00892964"/>
    <w:rsid w:val="008B1D95"/>
    <w:rsid w:val="008E3FAA"/>
    <w:rsid w:val="00901A70"/>
    <w:rsid w:val="0090503C"/>
    <w:rsid w:val="00910103"/>
    <w:rsid w:val="009169D2"/>
    <w:rsid w:val="0093199A"/>
    <w:rsid w:val="0096346B"/>
    <w:rsid w:val="009E0C8A"/>
    <w:rsid w:val="00A54BC8"/>
    <w:rsid w:val="00A8328D"/>
    <w:rsid w:val="00A8639D"/>
    <w:rsid w:val="00AA2580"/>
    <w:rsid w:val="00AF5D47"/>
    <w:rsid w:val="00B37CFD"/>
    <w:rsid w:val="00B80240"/>
    <w:rsid w:val="00B93A37"/>
    <w:rsid w:val="00BE3633"/>
    <w:rsid w:val="00C41264"/>
    <w:rsid w:val="00C572CA"/>
    <w:rsid w:val="00CB4070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C02A7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Lucillo72</cp:lastModifiedBy>
  <cp:revision>2</cp:revision>
  <cp:lastPrinted>2019-02-04T08:56:00Z</cp:lastPrinted>
  <dcterms:created xsi:type="dcterms:W3CDTF">2021-05-23T18:28:00Z</dcterms:created>
  <dcterms:modified xsi:type="dcterms:W3CDTF">2021-05-23T18:28:00Z</dcterms:modified>
</cp:coreProperties>
</file>